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28" w:rsidRPr="00B90CD8" w:rsidRDefault="00F84528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Информация о материально-техническом обеспечении образовательной деятельности</w:t>
      </w:r>
    </w:p>
    <w:p w:rsidR="00D552AF" w:rsidRDefault="008A6340" w:rsidP="005C272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Киреевский центр образования № 4»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Киреевский район р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ожено по адресу: Тульская область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Л. Толстого д. 24.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типовое,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хэтажное, кирпичное, общая площадь 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6277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,кв.м. 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постройки – 19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 сдана в эксплуатацию в 19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</w:p>
    <w:p w:rsidR="00693B1F" w:rsidRDefault="00F84528" w:rsidP="00693B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пришкольного участка –  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0450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Проектная мощность школы – 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Количество обучающихся в 20</w:t>
      </w:r>
      <w:r w:rsidR="0040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8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–</w:t>
      </w:r>
      <w:r w:rsidR="00D8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540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B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 w:rsidR="00FB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FB6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Столовая – 1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34,5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обеденный зал на </w:t>
      </w:r>
      <w:r w:rsidR="002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посадочных мест, </w:t>
      </w:r>
    </w:p>
    <w:p w:rsidR="00FF4796" w:rsidRDefault="00F84528" w:rsidP="00693B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 – 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296,2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Централизованное отопление, холодное  водоснабжение, </w:t>
      </w:r>
      <w:r w:rsidR="0069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водонагреватели,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канализация, электроснабжение.</w:t>
      </w:r>
      <w:proofErr w:type="gramEnd"/>
    </w:p>
    <w:p w:rsidR="00693B1F" w:rsidRDefault="00FF4796" w:rsidP="00693B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видеонаблюдение.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Медицинский лицензированный кабинет – </w:t>
      </w:r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50,3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528" w:rsidRPr="00B90CD8" w:rsidRDefault="00693B1F" w:rsidP="00FB60E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Стоматологический кабинет </w:t>
      </w:r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48,0 </w:t>
      </w:r>
      <w:proofErr w:type="spellStart"/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Библиотека – </w:t>
      </w:r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Учебных кабинетов – </w:t>
      </w:r>
      <w:r w:rsidR="0040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Туалетная комната –</w:t>
      </w:r>
      <w:r w:rsidR="0040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Информационное и материально-техническое оснащение</w:t>
      </w:r>
    </w:p>
    <w:tbl>
      <w:tblPr>
        <w:tblW w:w="77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  <w:gridCol w:w="1520"/>
      </w:tblGrid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зданий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A707BB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всех помещений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C2721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6277</w:t>
            </w:r>
            <w:r w:rsidR="00F84528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земельного участка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C2721" w:rsidP="001A68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</w:t>
            </w:r>
            <w:r w:rsidR="00F84528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водопровода, центрального отопления, канализации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88049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8049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498" w:rsidRPr="00B90CD8" w:rsidRDefault="0088049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498" w:rsidRDefault="0088049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8049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498" w:rsidRDefault="0088049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музыки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498" w:rsidRDefault="0088049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88049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8804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истории</w:t>
            </w:r>
            <w:r w:rsidR="00880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обществознания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химии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географии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D1227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27" w:rsidRPr="00B90CD8" w:rsidRDefault="002D122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ОБЖ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1227" w:rsidRPr="00B90CD8" w:rsidRDefault="002D1227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технологии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информатики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693B1F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химии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физике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Лаборантская</w:t>
            </w:r>
            <w:proofErr w:type="gramEnd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информатике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D85570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D85570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социального педагога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педагога – организатора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членов  администрации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D85570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Учительская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секретаря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 комнаты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693B1F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B1F" w:rsidRPr="00B90CD8" w:rsidRDefault="00693B1F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Стоматологический  кабинет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B1F" w:rsidRPr="00B90CD8" w:rsidRDefault="00693B1F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технического персонала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693B1F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4528" w:rsidRPr="00B90CD8" w:rsidTr="005C272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C23F87" w:rsidP="00F845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 - техническое оснащение.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1453"/>
      </w:tblGrid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книг в библиотеке (книжный фонд)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415A13" w:rsidP="00401F9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01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528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415A13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A13" w:rsidRPr="00B90CD8" w:rsidRDefault="00415A13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A13" w:rsidRDefault="00401F9B" w:rsidP="00693B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9606</w:t>
            </w:r>
            <w:r w:rsidR="0041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1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фонд учебников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401F9B" w:rsidP="00693B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2307</w:t>
            </w:r>
            <w:r w:rsidR="00415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528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экз.</w:t>
            </w:r>
          </w:p>
        </w:tc>
      </w:tr>
      <w:tr w:rsidR="00415A13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A13" w:rsidRPr="00B90CD8" w:rsidRDefault="00415A13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образовательные 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A13" w:rsidRPr="00B90CD8" w:rsidRDefault="00415A13" w:rsidP="00693B1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экз.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компьютеров, применяемых в управлении.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516A1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Pr="00B90CD8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451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B84A4E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516A1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Pr="00B90CD8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4516A1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Нетбук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959B7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9B7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Ультрабук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59B7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4516A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телевизоров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5959B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музыкальных </w:t>
            </w:r>
            <w:r w:rsidR="0059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84A4E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4A4E" w:rsidRPr="00B90CD8" w:rsidRDefault="00B84A4E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Цифровое фортепиано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4A4E" w:rsidRPr="00B90CD8" w:rsidRDefault="00B84A4E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16A1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4516A1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центр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16A1" w:rsidRDefault="005959B7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84A4E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4A4E" w:rsidRDefault="00B84A4E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4A4E" w:rsidRDefault="00401F9B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F84528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сканеров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401F9B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84528" w:rsidRPr="00F84528" w:rsidTr="00F8452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401F9B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 </w:t>
            </w:r>
            <w:r w:rsidR="00F84528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528" w:rsidRPr="00B90CD8" w:rsidRDefault="00401F9B" w:rsidP="00F8452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F84528" w:rsidRPr="00F8452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F84528" w:rsidRPr="00B84A4E" w:rsidRDefault="00F84528" w:rsidP="004516A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84A4E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Материально-техническая база соответствует санитарным, противопожарным нормам и правилам, позволяет сохранять и поддерживать здоровье учащихся. Для обеспечения доступа и пребывания в образовательной организации инвалидов и лиц с ограниченными возможностями вход в школ</w:t>
      </w:r>
      <w:r w:rsidR="00B84A4E" w:rsidRPr="00B84A4E">
        <w:rPr>
          <w:rFonts w:ascii="Times New Roman" w:hAnsi="Times New Roman" w:cs="Times New Roman"/>
          <w:sz w:val="28"/>
          <w:szCs w:val="28"/>
          <w:lang w:eastAsia="ru-RU"/>
        </w:rPr>
        <w:t>у оборудован пандусом, перилами</w:t>
      </w:r>
      <w:r w:rsidR="0019272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927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звонком для вызова дежурного персонала.</w:t>
      </w:r>
      <w:r w:rsidR="001927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4A4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Информационное и  материально-техническое оснащение образовательного процесса </w:t>
      </w:r>
      <w:r w:rsidR="00B84A4E" w:rsidRPr="00B84A4E">
        <w:rPr>
          <w:rFonts w:ascii="Times New Roman" w:hAnsi="Times New Roman" w:cs="Times New Roman"/>
          <w:sz w:val="28"/>
          <w:szCs w:val="28"/>
          <w:lang w:eastAsia="ru-RU"/>
        </w:rPr>
        <w:t>позволяет реализовывать в школе образовательные программы</w:t>
      </w:r>
      <w:r w:rsidR="004516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84A4E" w:rsidRPr="00B84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4A4E">
        <w:rPr>
          <w:rFonts w:ascii="Times New Roman" w:hAnsi="Times New Roman" w:cs="Times New Roman"/>
          <w:sz w:val="28"/>
          <w:szCs w:val="28"/>
          <w:lang w:eastAsia="ru-RU"/>
        </w:rPr>
        <w:t>Учебные кабинеты оснащены  ТСО,  необходимыми методическими и дидактическими материалами,  печатной продукцией. Имеется  физическая и химическая лаборатории.</w:t>
      </w:r>
      <w:r w:rsidRPr="00B84A4E">
        <w:rPr>
          <w:rFonts w:ascii="Times New Roman" w:hAnsi="Times New Roman" w:cs="Times New Roman"/>
          <w:sz w:val="28"/>
          <w:szCs w:val="28"/>
          <w:lang w:eastAsia="ru-RU"/>
        </w:rPr>
        <w:br/>
        <w:t>В начальной школе созданы все условия для успешной адаптации учащихся: учебные кабинеты оборудованы в соответствии требованиям ФГОС</w:t>
      </w:r>
      <w:r w:rsidR="00B84A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4528" w:rsidRPr="00B90CD8" w:rsidRDefault="00F84528" w:rsidP="00242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наличии оборудованных учебных кабинетов</w:t>
      </w:r>
    </w:p>
    <w:p w:rsidR="00F84528" w:rsidRDefault="00F84528" w:rsidP="0024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имеются оборудованные кабинеты русского языка и литературы, </w:t>
      </w:r>
      <w:r w:rsidR="00B84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 информатики, 3 кабинета математики,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кабинет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физики</w:t>
      </w:r>
      <w:r w:rsid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 как Точка роста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кабинет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</w:t>
      </w:r>
      <w:r w:rsidR="004516A1" w:rsidRP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как Точка роста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кабинет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кабинет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="004516A1" w:rsidRP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как Точка роста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51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кабинета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обществознания,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кабинета русского языка и литературы, 1 кабинет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технологии,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мастерская,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кабинетов начальных классов.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27AE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 доступ в здания инвалидов и лиц с ОВЗ: в 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 пандус, имеется система видеонаблюдения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9B7" w:rsidRDefault="005959B7" w:rsidP="0024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9B7" w:rsidRPr="00F84528" w:rsidRDefault="005959B7" w:rsidP="002428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Объекты для проведения практических занятий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имеются следующие объекты для проведения практических занятий: мастерская</w:t>
      </w:r>
      <w:r w:rsidR="005A2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кабинет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</w:t>
      </w:r>
      <w:r w:rsidR="00574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гии, спортивный зал, библиотека, шахматный класс.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объект может быть использован инвалидами и обучающимися с ОВЗ.</w:t>
      </w: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Библиотека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7" w:history="1">
        <w:r w:rsidRPr="002C31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Школьная библиотека</w:t>
        </w:r>
      </w:hyperlink>
      <w:r w:rsidRPr="002C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C31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абонемент, отдел хранения учебников.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Объекты спорта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имеются спортивный</w:t>
      </w:r>
      <w:r w:rsid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зал, оборудованны</w:t>
      </w:r>
      <w:r w:rsid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необходимыми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занятий спортом инвентарем и оборудованием. В спортивном зале регулярно проводятся мероприятия школьного  уровн</w:t>
      </w:r>
      <w:r w:rsid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90C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Ежегодно проводится обследование  инвентаря и составляется </w:t>
      </w:r>
      <w:hyperlink r:id="rId8" w:history="1">
        <w:r w:rsidRPr="002C31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Акт</w:t>
        </w:r>
      </w:hyperlink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испытания гимнастических снарядов и спортивного оборудования.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Средства обучения и воспитания в школе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подразделяются на следующие виды: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(образовательные мультимедиа, мультимедийные учебники, сетевые образовательные ресурсы, электронные универсальные энциклопедии и т.п.);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аудиоэнциклопедии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видеофильмы образовательные, учебные кинофильмы, учебные фильмы на цифровых носителях и т.п.);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учебные приборы (компас, барометр, микроскоп, озонатор, прибор для получения газов, аппарат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Киппа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и оборудование (столярные, слесарные, швейная машинка);</w:t>
      </w:r>
    </w:p>
    <w:p w:rsidR="00F84528" w:rsidRPr="00B90CD8" w:rsidRDefault="00F84528" w:rsidP="00F845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 и спортивное оборудование.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школа оснащена современными техническими средствами обучения и воспитания.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имеются:</w:t>
      </w:r>
    </w:p>
    <w:p w:rsidR="00F84528" w:rsidRPr="00B90CD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Компьютеры, ноутбук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колонками) – 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9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F84528" w:rsidRPr="00B90CD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– </w:t>
      </w:r>
      <w:r w:rsidR="00687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F84528" w:rsidRPr="00B90CD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– </w:t>
      </w:r>
      <w:r w:rsidR="0059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</w:p>
    <w:p w:rsidR="00F84528" w:rsidRPr="00B90CD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9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F84528" w:rsidRPr="00B90CD8" w:rsidRDefault="005423F7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лаборатория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84528" w:rsidRPr="00B90CD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Многофункциональное устройство – </w:t>
      </w:r>
      <w:r w:rsidR="0059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F84528" w:rsidRDefault="00F84528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–</w:t>
      </w:r>
      <w:r w:rsidR="00595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423F7" w:rsidRPr="00B90CD8" w:rsidRDefault="005959B7" w:rsidP="00F845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 -1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подключена к сети Интернет.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Программное обеспечение школы:</w:t>
      </w:r>
    </w:p>
    <w:p w:rsidR="00F84528" w:rsidRPr="00B90CD8" w:rsidRDefault="00F84528" w:rsidP="00F84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 Касперского 6.0.</w:t>
      </w:r>
    </w:p>
    <w:p w:rsidR="00F84528" w:rsidRPr="00B90CD8" w:rsidRDefault="00F84528" w:rsidP="00F84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F84528" w:rsidRPr="00B90CD8" w:rsidRDefault="00F84528" w:rsidP="00F845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свободно распространяемое программное обеспечение: клиент электронной почты, программа для просмотра фото- и виде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файлов.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F84528" w:rsidRPr="00B90CD8" w:rsidRDefault="00F84528" w:rsidP="00F84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знаковые символы (речь, книги, живопись),</w:t>
      </w:r>
    </w:p>
    <w:p w:rsidR="00F84528" w:rsidRPr="00B90CD8" w:rsidRDefault="00F84528" w:rsidP="00F84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средства (музыкальные инструменты, музыкальный центр),</w:t>
      </w:r>
    </w:p>
    <w:p w:rsidR="00F84528" w:rsidRPr="00B90CD8" w:rsidRDefault="00F84528" w:rsidP="00F84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средства,</w:t>
      </w:r>
    </w:p>
    <w:p w:rsidR="00F84528" w:rsidRPr="00B90CD8" w:rsidRDefault="00F84528" w:rsidP="00F845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 ценности и образовательная среда школы;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и способы коммуникации, к которым относятся:</w:t>
      </w:r>
    </w:p>
    <w:p w:rsidR="00F84528" w:rsidRPr="0051408C" w:rsidRDefault="00F84528" w:rsidP="00F84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</w:p>
    <w:p w:rsidR="00F84528" w:rsidRPr="00B90CD8" w:rsidRDefault="00F84528" w:rsidP="00F84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письменность,</w:t>
      </w:r>
    </w:p>
    <w:p w:rsidR="00F84528" w:rsidRPr="00B90CD8" w:rsidRDefault="00F84528" w:rsidP="00F845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связи,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взаимодействие:</w:t>
      </w:r>
    </w:p>
    <w:p w:rsidR="00F84528" w:rsidRPr="00B90CD8" w:rsidRDefault="00F84528" w:rsidP="00F84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обучающихся,</w:t>
      </w:r>
    </w:p>
    <w:p w:rsidR="00F84528" w:rsidRPr="00B90CD8" w:rsidRDefault="00F84528" w:rsidP="00F84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</w:t>
      </w:r>
    </w:p>
    <w:p w:rsidR="00F84528" w:rsidRPr="00B90CD8" w:rsidRDefault="00F84528" w:rsidP="00F84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F84528" w:rsidRPr="00B90CD8" w:rsidRDefault="00F84528" w:rsidP="00F845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партнеров школы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искусств, детская спортивная школа, дворцы культуры, </w:t>
      </w:r>
      <w:r w:rsidR="00514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и др.).</w:t>
      </w:r>
    </w:p>
    <w:p w:rsidR="00F84528" w:rsidRPr="00B90CD8" w:rsidRDefault="00574C56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на обучение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 </w:t>
      </w:r>
      <w:hyperlink r:id="rId9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учение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0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общение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1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12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84528" w:rsidRPr="00F84528" w:rsidRDefault="00F84528" w:rsidP="00F84528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84528" w:rsidRPr="00B90CD8" w:rsidRDefault="00F84528" w:rsidP="00F845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Условия питания и охраны здоровья </w:t>
      </w:r>
      <w:proofErr w:type="gramStart"/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9B13CB" w:rsidRDefault="00574C56" w:rsidP="00F8452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создает необходимые условия для организации питания и медицинского обслуживания обучающихся, в том числе для детей-инвалидов и обучающихся с ОВЗ.</w:t>
      </w:r>
      <w:proofErr w:type="gram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Организовано питание школьников в соответствии с действующими санитарно-эпидемиологическими требованиями к организации питания обучающихся. В 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имеется столовая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обеденным</w:t>
      </w:r>
      <w:proofErr w:type="gram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залам на 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контролю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питания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Семеновна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АХР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Изданы приказы: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 назначении ответственного за организацию питания.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4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об организации питания </w:t>
        </w:r>
        <w:proofErr w:type="gramStart"/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20</w:t>
        </w:r>
        <w:r w:rsidR="005423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-20</w:t>
        </w:r>
        <w:r w:rsid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учебном году.</w:t>
        </w:r>
      </w:hyperlink>
      <w:r w:rsidR="00F84528" w:rsidRPr="009B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 создании комиссии по </w:t>
        </w:r>
        <w:proofErr w:type="gramStart"/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контролю за</w:t>
        </w:r>
        <w:proofErr w:type="gramEnd"/>
        <w:r w:rsidR="00F84528" w:rsidRPr="009B13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организацией и качеством питания обучающихся</w:t>
        </w:r>
      </w:hyperlink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примерное меню для организации </w:t>
      </w:r>
      <w:r w:rsidR="00E5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9B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E5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МКОУ «Киреевский центр образования № 4»</w:t>
      </w:r>
    </w:p>
    <w:p w:rsidR="00F84528" w:rsidRPr="00B90CD8" w:rsidRDefault="00F84528" w:rsidP="00F845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обучающихся обеспечивается медицинским персоналом, закрепленным органами здравоохранения, который наряду с администрацией школы несет ответственность за проведение профилактических и санитарно-противоэпидемических мероприятий. Школа предоставляет помещение, соответствующее условиям и требованиям для осуществления медицинской деятельности.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Школа, в пределах своей компетенции, создает условия для охраны здоровья обучающихся, обеспечивает:</w:t>
      </w:r>
    </w:p>
    <w:p w:rsidR="00F84528" w:rsidRPr="00B90CD8" w:rsidRDefault="00F84528" w:rsidP="00F84528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за состоянием здоровья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4528" w:rsidRPr="00B90CD8" w:rsidRDefault="00F84528" w:rsidP="00F84528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граждан;</w:t>
      </w:r>
    </w:p>
    <w:p w:rsidR="00F84528" w:rsidRPr="00B90CD8" w:rsidRDefault="00F84528" w:rsidP="00F84528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государственных санитарно-эпидемиологических правил и нормативов;</w:t>
      </w:r>
    </w:p>
    <w:p w:rsidR="00F84528" w:rsidRPr="00B90CD8" w:rsidRDefault="00F84528" w:rsidP="00F84528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расследование и учет несчастных случаев с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пребывания в школе.</w:t>
      </w:r>
    </w:p>
    <w:p w:rsidR="002F5082" w:rsidRDefault="00F84528" w:rsidP="00F8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 </w:t>
      </w:r>
      <w:hyperlink r:id="rId16" w:tgtFrame="_blank" w:history="1">
        <w:r w:rsidRPr="00E530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лицензированный медицинский кабинет.</w:t>
        </w:r>
      </w:hyperlink>
    </w:p>
    <w:p w:rsidR="00F84528" w:rsidRPr="00B90CD8" w:rsidRDefault="002F5082" w:rsidP="00F82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о совместной деятельности по организации оказания первичной медико-санитарной помощи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заключен с ГУЗ ТО « Киреевская ЦРБ»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Медицинский кабинет – </w:t>
      </w:r>
      <w:r w:rsidR="00E5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Часы работы: с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мин.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 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6час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мин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Медсестра –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Султанова Д.Н.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учреждении организовано медицинское обслуживание учащихся.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Медицинские осмотры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организовываются  и проводятся в порядке, установленном федеральным органом исполнительной власти в области здравоохранения.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допускают к занятиям в общеобразовательном учреждении после перенесенного заболевания только при наличии справки врача-педиатра. 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Организуется работа по профилактике инфекционных и неинфекционных заболеваний.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выявления педикулеза не реже 4 раз в год после каждых каникул и ежемесячно выборочно (четыре-пять классов) проводятся осмотры детей. 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формляется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созданы условия для охраны здоровья обучающихся, в том числе для детей-инвалидов и обучающихся с ОВЗ.</w:t>
      </w:r>
      <w:proofErr w:type="gramEnd"/>
    </w:p>
    <w:p w:rsidR="00D954A3" w:rsidRDefault="00784568" w:rsidP="00D9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МКОУ «Киреевский центр образования № 4» открыт стоматологический кабинет Региональным отделением Всерос</w:t>
      </w:r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политической партии «Единая Россия»</w:t>
      </w:r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Государственным учреждением здравоохранения «Тульская областная стоматологическая поликлиника»,  при поддержке Министерства здравоохранения Тульской области, а также почетного гражданина МО Киреевский район главного внештатного специалиста-стоматолога МЗ ТО Алексея </w:t>
      </w:r>
      <w:proofErr w:type="spellStart"/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Алоисовича</w:t>
      </w:r>
      <w:proofErr w:type="spellEnd"/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Эрк</w:t>
      </w:r>
      <w:proofErr w:type="spellEnd"/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партийного проекта «Здоровое будущее»</w:t>
      </w:r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оказывается услуга по профилактике и </w:t>
      </w:r>
      <w:proofErr w:type="gramStart"/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лечении</w:t>
      </w:r>
      <w:proofErr w:type="gramEnd"/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зубов.</w:t>
      </w:r>
      <w:r w:rsidR="00F82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54A3" w:rsidRDefault="00D954A3" w:rsidP="00D95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528" w:rsidRPr="00B90CD8" w:rsidRDefault="00F84528" w:rsidP="00D95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Доступ к информационным системам и информационно-телекоммуникационным сетям</w:t>
      </w:r>
    </w:p>
    <w:p w:rsidR="00F84528" w:rsidRPr="00B90CD8" w:rsidRDefault="00B16FB5" w:rsidP="00B1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 обеспечивается 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государственного контракта от 30.12.2021г. № 0410/151 оказание услуг доступа к государственным, муниципальным, иным информационным системам и к</w:t>
      </w:r>
      <w:r w:rsidR="00242864" w:rsidRP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864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формационно-телекоммуникационной сети «Интернет» с использованием единой сети передачи данных</w:t>
      </w:r>
      <w:r w:rsidR="00D91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"Ростелеком", скорость </w:t>
      </w:r>
      <w:r w:rsid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F84528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Все информационные системы и сети приспособлены для использования инвалидами и лицами с ОВЗ.</w:t>
      </w:r>
      <w:proofErr w:type="gramEnd"/>
    </w:p>
    <w:p w:rsidR="00D90E96" w:rsidRDefault="00D90E96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Информация о материально-техническом обеспечении образовательной деятельности</w:t>
      </w:r>
    </w:p>
    <w:p w:rsidR="00693B1F" w:rsidRDefault="00693B1F" w:rsidP="003A7F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общеобразовательное учреждение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Киреевский центр образования № 4»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Киреевский район р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ожено по адресу: Тульская область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Киреевск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Тесакова д. 38.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типовое, </w:t>
      </w:r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этажное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кирпичное, общая площадь </w:t>
      </w:r>
      <w:r w:rsidR="002D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кв.м. 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постройки –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школа сдана в эксплуатацию в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</w:p>
    <w:p w:rsidR="00693B1F" w:rsidRDefault="00693B1F" w:rsidP="003A7F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пришкольного участка –  </w:t>
      </w:r>
      <w:r w:rsidR="0045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</w:t>
      </w:r>
      <w:r w:rsidR="002D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Проектная мощность школы – 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Количество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B26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–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Буфет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4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55,1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обеденный зал на </w:t>
      </w:r>
      <w:r w:rsidR="002D122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мест, </w:t>
      </w:r>
    </w:p>
    <w:p w:rsidR="00FF4796" w:rsidRDefault="00693B1F" w:rsidP="003A7F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Спортивный зал – </w:t>
      </w:r>
      <w:r w:rsidR="00D4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106,0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Централизованное отопление, холодное  водоснабжение,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водонагреватели,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канализация, электроснабжение.</w:t>
      </w:r>
      <w:proofErr w:type="gramEnd"/>
    </w:p>
    <w:p w:rsidR="00693B1F" w:rsidRDefault="00FF4796" w:rsidP="003A7F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видеонаблюдение.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Медицинский лицензированный кабинет – </w:t>
      </w:r>
      <w:r w:rsidR="00D4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B1F" w:rsidRPr="00B90CD8" w:rsidRDefault="00693B1F" w:rsidP="003A7F4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–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Учебных кабинетов – </w:t>
      </w:r>
      <w:r w:rsidR="00F72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4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Туалетная комната – </w:t>
      </w:r>
      <w:r w:rsidR="009C4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Информационное и материально-техническое оснащение</w:t>
      </w:r>
    </w:p>
    <w:tbl>
      <w:tblPr>
        <w:tblW w:w="77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0"/>
        <w:gridCol w:w="1520"/>
      </w:tblGrid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зданий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всех помещений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2D16A0" w:rsidP="00F72B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693B1F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F72B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земельного участка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F72B29" w:rsidP="001A684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  <w:r w:rsidR="001A6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  <w:r w:rsidR="00693B1F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²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водопровода, центрального отопления, канализации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начальных классов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математики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русского языка и литературы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истории и обществознания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химии</w:t>
            </w:r>
            <w:r w:rsidR="0013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физики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географии</w:t>
            </w:r>
            <w:r w:rsidR="00134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13458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Буфет – </w:t>
            </w:r>
            <w:proofErr w:type="gramStart"/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раздаточная</w:t>
            </w:r>
            <w:proofErr w:type="gramEnd"/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членов  администрации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Туалетные комнаты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технического персонала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34589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B90CD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5423F7" w:rsidP="00E530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Информационно - техническое оснащение.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3"/>
        <w:gridCol w:w="1317"/>
      </w:tblGrid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книг в библиотеке (книжный фонд)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4609B2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7294</w:t>
            </w:r>
            <w:r w:rsidR="00693B1F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</w:tr>
      <w:tr w:rsidR="004609B2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9B2" w:rsidRPr="00B90CD8" w:rsidRDefault="004609B2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09B2" w:rsidRDefault="004609B2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 экз.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фонд учебников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4609B2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</w:t>
            </w:r>
            <w:r w:rsidR="00693B1F"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экз.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компьютеров, применяемых в управлении.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FF4796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проекторов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FF4796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55F2D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F2D" w:rsidRPr="00B90CD8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и ноутбуков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F2D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принтеров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786C61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786C61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магнитофонов, музыкальных центров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192728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B1F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693B1F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сканеров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1F" w:rsidRPr="00B90CD8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55F2D" w:rsidRPr="00F84528" w:rsidTr="00E530A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F2D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Цифровое фортепьяно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F2D" w:rsidRDefault="00355F2D" w:rsidP="00E530A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93B1F" w:rsidRPr="00F84528" w:rsidRDefault="00693B1F" w:rsidP="00693B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693B1F" w:rsidRPr="00B90CD8" w:rsidRDefault="00FF4796" w:rsidP="00FF47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соответствует санитарным, противопожарным нормам и правилам, позволяет сохранять и поддерживать здоровье учащихся. Для обеспечения доступа и пребывания в образовательной организации инвалидов и лиц с ограниченными возможностями вход в школу оборудован пандусом, перилами и звонком для вызова дежурного персонала.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Информационное и  материально-техническое оснащение образовательного процесса позволяет реализовывать в школе  образовательные программы.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Учебные кабинеты оснащены  ТСО,  необходимыми методическими и дидактическими материалами,  печатной продукцией. В начальной школе созданы все условия для успешной адаптации учащихся: учебные кабинеты оборудованы в соответствии требованиям ФГОС,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буфет-раздаточная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библиотека</w:t>
      </w:r>
      <w:r w:rsidR="0019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2728" w:rsidRDefault="00192728" w:rsidP="00FF47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F4796" w:rsidRDefault="00FF4796" w:rsidP="00FF479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Сведения о наличии оборудованных учебных кабинетов</w:t>
      </w:r>
    </w:p>
    <w:p w:rsidR="00693B1F" w:rsidRPr="00F84528" w:rsidRDefault="00FF4796" w:rsidP="00FF479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 w:rsidR="00693B1F" w:rsidRPr="00F845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имеются оборудованные кабинеты русского языка и литературы, </w:t>
      </w:r>
      <w:r w:rsidR="0027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 математики, физики, химии, географии, биологии, истории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</w:t>
      </w:r>
      <w:r w:rsidR="0027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кабинет, 4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 w:rsidR="00272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классов. Все кабинеты приспособлены для использования инвалидами и лицами с ОВЗ.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Обеспечен доступ в здания инвалидов и лиц с ОВЗ: 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Объекты для проведения практических занятий</w:t>
      </w:r>
    </w:p>
    <w:p w:rsidR="00693B1F" w:rsidRPr="00B90CD8" w:rsidRDefault="00FF4796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школе имеются следующие объекты для проведения практических занятий: спортивный зал, библиотека, музыкальный </w:t>
      </w:r>
      <w:r w:rsidR="0027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кабинет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Каждый объект может быть использован инвалидами и обучающимися с ОВЗ.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8452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br/>
      </w: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Библиотека</w:t>
      </w:r>
    </w:p>
    <w:p w:rsidR="00693B1F" w:rsidRPr="00B90CD8" w:rsidRDefault="00693B1F" w:rsidP="00FF47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FF4796">
        <w:t xml:space="preserve">                     </w:t>
      </w:r>
      <w:hyperlink r:id="rId17" w:history="1">
        <w:r w:rsidRPr="0027289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Школьная библиотека</w:t>
        </w:r>
      </w:hyperlink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имеет абонемент, отдел хранения учебников.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Объекты спорта</w:t>
      </w:r>
    </w:p>
    <w:p w:rsidR="00693B1F" w:rsidRPr="00B90CD8" w:rsidRDefault="00FF4796" w:rsidP="00FF479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имеются спортивный</w:t>
      </w:r>
      <w:r w:rsidR="00693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зал, оборудованны</w:t>
      </w:r>
      <w:r w:rsidR="00693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необходимыми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занятий спортом инвентарем и оборудованием. В спортивном зале регулярно проводятся мероприятия школьного  уровн</w:t>
      </w:r>
      <w:r w:rsidR="00693B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93B1F" w:rsidRPr="00B90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93B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Ежегодно проводится обследование  инвентаря и составляется </w:t>
      </w:r>
      <w:hyperlink r:id="rId18" w:history="1">
        <w:r w:rsidR="00693B1F" w:rsidRPr="0027289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Акт</w:t>
        </w:r>
      </w:hyperlink>
      <w:r w:rsidR="00693B1F" w:rsidRPr="00272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испытания гимнастических снарядов и спортивного оборудования.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Средства обучения и воспитания в школе</w:t>
      </w:r>
    </w:p>
    <w:p w:rsidR="00693B1F" w:rsidRPr="00B90CD8" w:rsidRDefault="003A7F4C" w:rsidP="003A7F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обучения и воспитания подразделяются на следующие виды:</w:t>
      </w:r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(образовательные мультимедиа, и т.п.);</w:t>
      </w:r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(видеофильмы образовательные, учебные кинофильмы, и т.п.);</w:t>
      </w:r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приборы (компас, барометр, микроскоп, озонатор, прибор для получения газов, прибор для демонстрации волновых свойств, прибор для поляризации, дифракции и интерференции света, амперметр, вольтметр и т.п.);</w:t>
      </w:r>
      <w:proofErr w:type="gramEnd"/>
    </w:p>
    <w:p w:rsidR="00693B1F" w:rsidRPr="00B90CD8" w:rsidRDefault="00693B1F" w:rsidP="00693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 и спортивное оборудование.</w:t>
      </w:r>
    </w:p>
    <w:p w:rsidR="00693B1F" w:rsidRPr="00B90CD8" w:rsidRDefault="003A7F4C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кола оснащена современными техническими средствами обучения и воспитания.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имеются:</w:t>
      </w:r>
    </w:p>
    <w:p w:rsidR="00693B1F" w:rsidRPr="00B90CD8" w:rsidRDefault="00355F2D" w:rsidP="00355F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Компьютеры, ноутбук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колонками)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</w:p>
    <w:p w:rsidR="00693B1F" w:rsidRPr="00355F2D" w:rsidRDefault="00693B1F" w:rsidP="00355F2D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– </w:t>
      </w:r>
      <w:r w:rsidR="00355F2D" w:rsidRPr="00355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693B1F" w:rsidRPr="00C66842" w:rsidRDefault="00693B1F" w:rsidP="00C66842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– </w:t>
      </w:r>
      <w:r w:rsidR="00355F2D"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693B1F" w:rsidRPr="00C66842" w:rsidRDefault="00693B1F" w:rsidP="00C66842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Принтер – 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55F2D" w:rsidRPr="00C66842" w:rsidRDefault="00355F2D" w:rsidP="00C66842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МФУ - </w:t>
      </w:r>
      <w:r w:rsidR="00786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93B1F" w:rsidRPr="00C66842" w:rsidRDefault="00693B1F" w:rsidP="00355F2D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20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Сканер – </w:t>
      </w:r>
      <w:r w:rsidR="00355F2D"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93B1F" w:rsidRPr="00C66842" w:rsidRDefault="00C66842" w:rsidP="00C66842">
      <w:pPr>
        <w:pStyle w:val="a7"/>
        <w:numPr>
          <w:ilvl w:val="1"/>
          <w:numId w:val="5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фортепьяно</w:t>
      </w:r>
      <w:r w:rsidR="00693B1F" w:rsidRP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693B1F" w:rsidRPr="00B90CD8" w:rsidRDefault="00693B1F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Программное обеспечение школы:</w:t>
      </w:r>
    </w:p>
    <w:p w:rsidR="00693B1F" w:rsidRPr="00B90CD8" w:rsidRDefault="00693B1F" w:rsidP="00693B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 Касперского 6.0.</w:t>
      </w:r>
    </w:p>
    <w:p w:rsidR="00693B1F" w:rsidRPr="00B90CD8" w:rsidRDefault="00693B1F" w:rsidP="00693B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2010.</w:t>
      </w:r>
    </w:p>
    <w:p w:rsidR="00693B1F" w:rsidRPr="00B90CD8" w:rsidRDefault="00693B1F" w:rsidP="00693B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 свободно распространяемое программное обеспечение: </w:t>
      </w:r>
      <w:proofErr w:type="spell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медиаплеер</w:t>
      </w:r>
      <w:proofErr w:type="spell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клиент электронной почты, программа для просмотра фото- и виде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файлов.</w:t>
      </w:r>
    </w:p>
    <w:p w:rsidR="00693B1F" w:rsidRPr="00B90CD8" w:rsidRDefault="003A7F4C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693B1F" w:rsidRPr="00B90CD8" w:rsidRDefault="00693B1F" w:rsidP="00693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знаковые символы (речь, книги, живопись),</w:t>
      </w:r>
    </w:p>
    <w:p w:rsidR="00693B1F" w:rsidRPr="00B90CD8" w:rsidRDefault="00693B1F" w:rsidP="00693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средства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инструменты, 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693B1F" w:rsidRPr="00B90CD8" w:rsidRDefault="00693B1F" w:rsidP="00693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средства,</w:t>
      </w:r>
    </w:p>
    <w:p w:rsidR="00693B1F" w:rsidRPr="00B90CD8" w:rsidRDefault="00693B1F" w:rsidP="00693B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культурные ценности и образовательная среда школы;</w:t>
      </w:r>
    </w:p>
    <w:p w:rsidR="00693B1F" w:rsidRPr="00B90CD8" w:rsidRDefault="00693B1F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и способы коммуникации, к которым относятся:</w:t>
      </w:r>
    </w:p>
    <w:p w:rsidR="00693B1F" w:rsidRPr="00B14110" w:rsidRDefault="00693B1F" w:rsidP="00693B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</w:p>
    <w:p w:rsidR="00693B1F" w:rsidRPr="00B90CD8" w:rsidRDefault="00693B1F" w:rsidP="00693B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письменность,</w:t>
      </w:r>
    </w:p>
    <w:p w:rsidR="00693B1F" w:rsidRPr="00B90CD8" w:rsidRDefault="00693B1F" w:rsidP="00693B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связи,</w:t>
      </w:r>
    </w:p>
    <w:p w:rsidR="00693B1F" w:rsidRPr="00B90CD8" w:rsidRDefault="00693B1F" w:rsidP="00693B1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взаимодействие:</w:t>
      </w:r>
    </w:p>
    <w:p w:rsidR="00693B1F" w:rsidRPr="00B90CD8" w:rsidRDefault="00693B1F" w:rsidP="00693B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</w:t>
      </w:r>
    </w:p>
    <w:p w:rsidR="00693B1F" w:rsidRPr="00B90CD8" w:rsidRDefault="00693B1F" w:rsidP="00693B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работников,</w:t>
      </w:r>
    </w:p>
    <w:p w:rsidR="00693B1F" w:rsidRPr="00B90CD8" w:rsidRDefault="00693B1F" w:rsidP="00693B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693B1F" w:rsidRPr="00B90CD8" w:rsidRDefault="00693B1F" w:rsidP="00693B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партнеров школы (детская школа искусств, детская спортивная школа, дворцы культуры и др.).</w:t>
      </w:r>
    </w:p>
    <w:p w:rsidR="00693B1F" w:rsidRPr="00B90CD8" w:rsidRDefault="003A7F4C" w:rsidP="003A7F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на обучение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 </w:t>
      </w:r>
      <w:hyperlink r:id="rId19" w:history="1">
        <w:r w:rsidR="00693B1F" w:rsidRPr="00B14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учение</w:t>
        </w:r>
      </w:hyperlink>
      <w:r w:rsidR="00693B1F" w:rsidRPr="00B14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20" w:history="1">
        <w:r w:rsidR="00693B1F" w:rsidRPr="00B14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общение</w:t>
        </w:r>
      </w:hyperlink>
      <w:r w:rsidR="00693B1F" w:rsidRPr="00B14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21" w:history="1">
        <w:r w:rsidR="00693B1F" w:rsidRPr="00B14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</w:t>
        </w:r>
      </w:hyperlink>
      <w:r w:rsidR="00693B1F" w:rsidRPr="00B14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hyperlink r:id="rId22" w:history="1">
        <w:r w:rsidR="00693B1F" w:rsidRPr="00B14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игру</w:t>
        </w:r>
      </w:hyperlink>
      <w:r w:rsidR="00693B1F" w:rsidRPr="00B141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93B1F" w:rsidRPr="00F84528" w:rsidRDefault="00693B1F" w:rsidP="003A7F4C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8452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Условия питания и охраны здоровья </w:t>
      </w:r>
      <w:proofErr w:type="gramStart"/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B306FF" w:rsidRDefault="003A7F4C" w:rsidP="003A7F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создает необходимые условия для организации питания и медицинского обслуживания обучающихся, в том числе для детей-инвалидов и обучающихся с ОВЗ.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Организовано питание школьников в соответствии с действующими санитарно-эпидемиологическими требованиями к о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рганизации питания обучающихся,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буфет-раздаточн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обеденными залами на 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организацию питания обучающихся в 20</w:t>
      </w:r>
      <w:r w:rsid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Мардеева</w:t>
      </w:r>
      <w:proofErr w:type="spellEnd"/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Константиновна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воспитательной работе, </w:t>
      </w:r>
      <w:r w:rsidR="00B1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классов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30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приказы: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history="1"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 назначении ответственного за организацию питания.</w:t>
        </w:r>
      </w:hyperlink>
      <w:r w:rsidR="00693B1F" w:rsidRPr="00B30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4" w:history="1"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об организации питания </w:t>
        </w:r>
        <w:proofErr w:type="gramStart"/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20</w:t>
        </w:r>
        <w:r w:rsidR="00C668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="00E160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  <w:r w:rsidR="00C668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-202</w:t>
        </w:r>
        <w:r w:rsidR="00E160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учебном году.</w:t>
        </w:r>
      </w:hyperlink>
      <w:r w:rsidR="00693B1F" w:rsidRPr="00B306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5" w:history="1"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о создании комиссии по контролю за организацией и качеством питания </w:t>
        </w:r>
        <w:proofErr w:type="gramStart"/>
        <w:r w:rsidR="00693B1F" w:rsidRPr="00B306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обучающихся</w:t>
        </w:r>
        <w:proofErr w:type="gramEnd"/>
      </w:hyperlink>
      <w:r w:rsidR="00B30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6FF" w:rsidRDefault="00B306FF" w:rsidP="003A7F4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примерное меню для организации питания детей на 20</w:t>
      </w:r>
      <w:r w:rsidR="00C6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1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МКОУ «Киреевский центр образования № 4»</w:t>
      </w:r>
    </w:p>
    <w:p w:rsidR="00693B1F" w:rsidRPr="00B90CD8" w:rsidRDefault="00693B1F" w:rsidP="003A7F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обслуживание обучающихся обеспечивается медицинским персоналом, закрепленным органами здравоохранения, который наряду с администрацией школы несет ответственность за проведение профилактических и санитарно-противоэпидемических мероприятий. Школа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предоставляет помещение, соответствующее условиям и требованиям для осуществления медицинской деятельности.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7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в пределах своей компетенции, создает условия для охраны здоровья обучающихся, обеспечивает:</w:t>
      </w:r>
    </w:p>
    <w:p w:rsidR="00693B1F" w:rsidRPr="00B90CD8" w:rsidRDefault="00693B1F" w:rsidP="00693B1F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за состоянием здоровья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3B1F" w:rsidRPr="00B90CD8" w:rsidRDefault="00693B1F" w:rsidP="00693B1F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граждан;</w:t>
      </w:r>
    </w:p>
    <w:p w:rsidR="00693B1F" w:rsidRPr="00B90CD8" w:rsidRDefault="00693B1F" w:rsidP="00693B1F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государственных санитарно-эпидемиологических правил и нормативов;</w:t>
      </w:r>
    </w:p>
    <w:p w:rsidR="00693B1F" w:rsidRPr="00B90CD8" w:rsidRDefault="00693B1F" w:rsidP="00693B1F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расследование и учет несчастных случаев с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пребывания в школе.</w:t>
      </w:r>
    </w:p>
    <w:p w:rsidR="00D954A3" w:rsidRDefault="003A7F4C" w:rsidP="00D954A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 </w:t>
      </w:r>
      <w:hyperlink r:id="rId26" w:tgtFrame="_blank" w:history="1">
        <w:r w:rsidR="00693B1F" w:rsidRPr="00D954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лицензированный медицинский кабинет.</w:t>
        </w:r>
      </w:hyperlink>
    </w:p>
    <w:p w:rsidR="00693B1F" w:rsidRPr="00B90CD8" w:rsidRDefault="003A7F4C" w:rsidP="003A7F4C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совместной деятельности по организации оказания первичной медико-санитарной помощи обучающимся  заключен с ГУЗ ТО « Киреевская ЦРБ»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3B1F" w:rsidRPr="00D954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Медицинский кабинет – 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работы: с 08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мин.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 1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6час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мин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54A3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 – З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отова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Владимировна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учреждении организовано медицинское обслуживание учащихся.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Медицинские осмотры </w:t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организовываются  и проводятся в порядке, установленном федеральным органом исполнительной власти в области здравоохранения.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Обучающиеся допускают к занятиям в общеобразовательном учреждении после перенесенного заболевания только при наличии справки врача-педиатра. 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Организуется работа по профилактике инфекционных и неинфекционных заболеваний.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выявления педикулеза не реже 4 раз в год после каждых каникул и ежемесячно выборочно (четыре-пять классов) проводятся осмотры детей. 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формляется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93B1F"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созданы условия для охраны здоровья обучающихся, в том числе для детей-инвалидов и обучающихся с ОВЗ.</w:t>
      </w:r>
      <w:proofErr w:type="gramEnd"/>
    </w:p>
    <w:p w:rsidR="00D954A3" w:rsidRDefault="00D954A3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954A3" w:rsidRDefault="00D954A3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93B1F" w:rsidRPr="00B90CD8" w:rsidRDefault="00693B1F" w:rsidP="00693B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90CD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Доступ к информационным системам и информационно-телекоммуникационным сетям</w:t>
      </w:r>
    </w:p>
    <w:p w:rsidR="00B16FB5" w:rsidRPr="00B90CD8" w:rsidRDefault="00B16FB5" w:rsidP="00B16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информационным системам и информационно-телекоммуникационным сетям обеспечивается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государственного контракта от 30.12.2021г. № 0410/151 оказание услуг доступа к государственным, муниципальным, иным информационным системам и к</w:t>
      </w:r>
      <w:r w:rsidRPr="00242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формационно-телекоммуникационной сети «Интернет» с использованием единой сети передачи данных 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"Ростелеком", скорость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B90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Все информационные системы и сети приспособлены для использования инвалидами и лицами с ОВЗ.</w:t>
      </w:r>
      <w:proofErr w:type="gramEnd"/>
    </w:p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 w:rsidP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693B1F" w:rsidRDefault="00693B1F"/>
    <w:p w:rsidR="003A7F4C" w:rsidRDefault="003A7F4C" w:rsidP="00B807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F4C" w:rsidRDefault="003A7F4C" w:rsidP="00B807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66842" w:rsidRDefault="00C66842" w:rsidP="00B807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F4C" w:rsidRDefault="003A7F4C" w:rsidP="00B8075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3A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2B8"/>
    <w:multiLevelType w:val="multilevel"/>
    <w:tmpl w:val="283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335EF"/>
    <w:multiLevelType w:val="multilevel"/>
    <w:tmpl w:val="B7A2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8093B"/>
    <w:multiLevelType w:val="multilevel"/>
    <w:tmpl w:val="AA76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27291"/>
    <w:multiLevelType w:val="multilevel"/>
    <w:tmpl w:val="0D3C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B6E73"/>
    <w:multiLevelType w:val="multilevel"/>
    <w:tmpl w:val="E06C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D7279"/>
    <w:multiLevelType w:val="multilevel"/>
    <w:tmpl w:val="C3E2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1354A"/>
    <w:multiLevelType w:val="multilevel"/>
    <w:tmpl w:val="49BC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28"/>
    <w:rsid w:val="000E71DF"/>
    <w:rsid w:val="00134589"/>
    <w:rsid w:val="00192728"/>
    <w:rsid w:val="001A684E"/>
    <w:rsid w:val="001B16DD"/>
    <w:rsid w:val="002106B7"/>
    <w:rsid w:val="00233C4B"/>
    <w:rsid w:val="00242864"/>
    <w:rsid w:val="0026653A"/>
    <w:rsid w:val="00272892"/>
    <w:rsid w:val="002C31EB"/>
    <w:rsid w:val="002D1227"/>
    <w:rsid w:val="002D16A0"/>
    <w:rsid w:val="002F5082"/>
    <w:rsid w:val="00341B75"/>
    <w:rsid w:val="00342248"/>
    <w:rsid w:val="00355F2D"/>
    <w:rsid w:val="003A7F4C"/>
    <w:rsid w:val="00401F9B"/>
    <w:rsid w:val="00415A13"/>
    <w:rsid w:val="004516A1"/>
    <w:rsid w:val="00454698"/>
    <w:rsid w:val="004609B2"/>
    <w:rsid w:val="00476811"/>
    <w:rsid w:val="0051408C"/>
    <w:rsid w:val="00515CF1"/>
    <w:rsid w:val="005423F7"/>
    <w:rsid w:val="0056272B"/>
    <w:rsid w:val="00570C75"/>
    <w:rsid w:val="005741DF"/>
    <w:rsid w:val="00574C56"/>
    <w:rsid w:val="005959B7"/>
    <w:rsid w:val="005A27AE"/>
    <w:rsid w:val="005C2721"/>
    <w:rsid w:val="006878EC"/>
    <w:rsid w:val="00693B1F"/>
    <w:rsid w:val="00784568"/>
    <w:rsid w:val="00786C61"/>
    <w:rsid w:val="00880498"/>
    <w:rsid w:val="008A6340"/>
    <w:rsid w:val="008C50E8"/>
    <w:rsid w:val="009B13CB"/>
    <w:rsid w:val="009C426F"/>
    <w:rsid w:val="00A707BB"/>
    <w:rsid w:val="00B14110"/>
    <w:rsid w:val="00B16FB5"/>
    <w:rsid w:val="00B267CE"/>
    <w:rsid w:val="00B306FF"/>
    <w:rsid w:val="00B80753"/>
    <w:rsid w:val="00B84A4E"/>
    <w:rsid w:val="00B90CD8"/>
    <w:rsid w:val="00C23F87"/>
    <w:rsid w:val="00C50E94"/>
    <w:rsid w:val="00C66842"/>
    <w:rsid w:val="00D41133"/>
    <w:rsid w:val="00D552AF"/>
    <w:rsid w:val="00D85570"/>
    <w:rsid w:val="00D90E96"/>
    <w:rsid w:val="00D919B1"/>
    <w:rsid w:val="00D954A3"/>
    <w:rsid w:val="00E16006"/>
    <w:rsid w:val="00E530A9"/>
    <w:rsid w:val="00EE7334"/>
    <w:rsid w:val="00F72B29"/>
    <w:rsid w:val="00F82F31"/>
    <w:rsid w:val="00F84528"/>
    <w:rsid w:val="00FB60E1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A4E"/>
    <w:pPr>
      <w:spacing w:line="240" w:lineRule="auto"/>
    </w:pPr>
  </w:style>
  <w:style w:type="character" w:styleId="a6">
    <w:name w:val="Hyperlink"/>
    <w:basedOn w:val="a0"/>
    <w:uiPriority w:val="99"/>
    <w:semiHidden/>
    <w:unhideWhenUsed/>
    <w:rsid w:val="00B807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5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4A4E"/>
    <w:pPr>
      <w:spacing w:line="240" w:lineRule="auto"/>
    </w:pPr>
  </w:style>
  <w:style w:type="character" w:styleId="a6">
    <w:name w:val="Hyperlink"/>
    <w:basedOn w:val="a0"/>
    <w:uiPriority w:val="99"/>
    <w:semiHidden/>
    <w:unhideWhenUsed/>
    <w:rsid w:val="00B807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83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school4.ru/Mater_obesp/akt_ispytanija_sportzala_2017.pdf" TargetMode="External"/><Relationship Id="rId13" Type="http://schemas.openxmlformats.org/officeDocument/2006/relationships/hyperlink" Target="http://engschool4.ru/Mater_obesp/prikaz_ob_otvetstvennom_za_pitanija.pdf" TargetMode="External"/><Relationship Id="rId18" Type="http://schemas.openxmlformats.org/officeDocument/2006/relationships/hyperlink" Target="http://engschool4.ru/Mater_obesp/akt_ispytanija_sportzala_2017.pdf" TargetMode="External"/><Relationship Id="rId26" Type="http://schemas.openxmlformats.org/officeDocument/2006/relationships/hyperlink" Target="http://engschool4.ru/Mater_obesp/med_kab_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ngschool4.ru/Mater_obesp/trud.pdf" TargetMode="External"/><Relationship Id="rId7" Type="http://schemas.openxmlformats.org/officeDocument/2006/relationships/hyperlink" Target="http://engschool4.ru/index/shkolnaja_biblioteka/0-27" TargetMode="External"/><Relationship Id="rId12" Type="http://schemas.openxmlformats.org/officeDocument/2006/relationships/hyperlink" Target="http://engschool4.ru/Mater_obesp/igra.pdf" TargetMode="External"/><Relationship Id="rId17" Type="http://schemas.openxmlformats.org/officeDocument/2006/relationships/hyperlink" Target="http://engschool4.ru/index/shkolnaja_biblioteka/0-27" TargetMode="External"/><Relationship Id="rId25" Type="http://schemas.openxmlformats.org/officeDocument/2006/relationships/hyperlink" Target="http://engschool4.ru/Mater_obesp/o_komisii_po_pitanij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school4.ru/Mater_obesp/med_kab_1.pdf" TargetMode="External"/><Relationship Id="rId20" Type="http://schemas.openxmlformats.org/officeDocument/2006/relationships/hyperlink" Target="http://engschool4.ru/Mater_obesp/obheni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gschool4.ru/Mater_obesp/trud.pdf" TargetMode="External"/><Relationship Id="rId24" Type="http://schemas.openxmlformats.org/officeDocument/2006/relationships/hyperlink" Target="http://engschool4.ru/Mater_obesp/prikaz_ob_organizacii_pitanija_v_2017-2018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ngschool4.ru/Mater_obesp/o_komisii_po_pitaniju.pdf" TargetMode="External"/><Relationship Id="rId23" Type="http://schemas.openxmlformats.org/officeDocument/2006/relationships/hyperlink" Target="http://engschool4.ru/Mater_obesp/prikaz_ob_otvetstvennom_za_pitanija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gschool4.ru/Mater_obesp/obhenie.pdf" TargetMode="External"/><Relationship Id="rId19" Type="http://schemas.openxmlformats.org/officeDocument/2006/relationships/hyperlink" Target="http://engschool4.ru/Mater_obesp/ucheni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school4.ru/Mater_obesp/uchenie.pdf" TargetMode="External"/><Relationship Id="rId14" Type="http://schemas.openxmlformats.org/officeDocument/2006/relationships/hyperlink" Target="http://engschool4.ru/Mater_obesp/prikaz_ob_organizacii_pitanija_v_2017-2018.pdf" TargetMode="External"/><Relationship Id="rId22" Type="http://schemas.openxmlformats.org/officeDocument/2006/relationships/hyperlink" Target="http://engschool4.ru/Mater_obesp/igra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ADDC-AC41-4967-AC59-626E56FE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2023-03-28T12:52:00Z</cp:lastPrinted>
  <dcterms:created xsi:type="dcterms:W3CDTF">2023-12-29T08:25:00Z</dcterms:created>
  <dcterms:modified xsi:type="dcterms:W3CDTF">2023-12-29T08:25:00Z</dcterms:modified>
</cp:coreProperties>
</file>